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E8" w:rsidRPr="000466E8" w:rsidRDefault="000466E8" w:rsidP="000466E8">
      <w:pPr>
        <w:spacing w:after="12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2992"/>
        <w:gridCol w:w="263"/>
        <w:gridCol w:w="360"/>
        <w:gridCol w:w="1850"/>
        <w:gridCol w:w="496"/>
        <w:gridCol w:w="540"/>
        <w:gridCol w:w="1033"/>
        <w:gridCol w:w="1246"/>
        <w:gridCol w:w="1306"/>
      </w:tblGrid>
      <w:tr w:rsidR="000466E8" w:rsidRPr="000466E8" w:rsidTr="004C7C97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0466E8" w:rsidRPr="000466E8" w:rsidTr="004C7C97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0466E8" w:rsidRPr="000466E8" w:rsidTr="004C7C97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0503160</w:t>
            </w:r>
          </w:p>
        </w:tc>
      </w:tr>
      <w:tr w:rsidR="000466E8" w:rsidRPr="000466E8" w:rsidTr="004C7C97">
        <w:trPr>
          <w:trHeight w:val="25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октября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466E8">
              <w:rPr>
                <w:rFonts w:ascii="Times New Roman" w:eastAsia="Times New Roman" w:hAnsi="Times New Roman" w:cs="Arial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01.10.2021</w:t>
            </w:r>
          </w:p>
        </w:tc>
      </w:tr>
      <w:tr w:rsidR="000466E8" w:rsidRPr="000466E8" w:rsidTr="004C7C97">
        <w:trPr>
          <w:trHeight w:val="25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58648183</w:t>
            </w:r>
          </w:p>
        </w:tc>
      </w:tr>
      <w:tr w:rsidR="000466E8" w:rsidRPr="000466E8" w:rsidTr="004C7C97">
        <w:trPr>
          <w:trHeight w:val="608"/>
        </w:trPr>
        <w:tc>
          <w:tcPr>
            <w:tcW w:w="2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proofErr w:type="gramStart"/>
            <w:r w:rsidRPr="000466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Межрайонная</w:t>
            </w:r>
            <w:proofErr w:type="gramEnd"/>
            <w:r w:rsidRPr="000466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ИФНС России №10 по Республике Татарстан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66E8" w:rsidRPr="000466E8" w:rsidTr="004C7C97">
        <w:trPr>
          <w:trHeight w:val="970"/>
        </w:trPr>
        <w:tc>
          <w:tcPr>
            <w:tcW w:w="29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val="en-US" w:eastAsia="ru-RU"/>
              </w:rPr>
              <w:t>182</w:t>
            </w:r>
            <w:r w:rsidRPr="000466E8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66E8" w:rsidRPr="000466E8" w:rsidTr="004C7C97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 бюджета</w:t>
            </w:r>
          </w:p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92</w:t>
            </w: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</w:t>
            </w:r>
            <w:r w:rsidRPr="000466E8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66E8" w:rsidRPr="000466E8" w:rsidTr="004C7C97">
        <w:trPr>
          <w:trHeight w:val="481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Периодичность: </w:t>
            </w:r>
            <w:r w:rsidRPr="000466E8">
              <w:rPr>
                <w:rFonts w:ascii="Times New Roman" w:eastAsia="Times New Roman" w:hAnsi="Times New Roman" w:cs="Arial"/>
                <w:b/>
                <w:sz w:val="20"/>
                <w:szCs w:val="20"/>
                <w:lang w:eastAsia="ru-RU"/>
              </w:rPr>
              <w:t>квартальная</w:t>
            </w: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0466E8" w:rsidRPr="000466E8" w:rsidTr="004C7C97">
        <w:trPr>
          <w:trHeight w:val="353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0466E8" w:rsidRPr="000466E8" w:rsidRDefault="000466E8" w:rsidP="000466E8">
      <w:pPr>
        <w:spacing w:after="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466E8" w:rsidRPr="000466E8" w:rsidRDefault="000466E8" w:rsidP="000466E8">
      <w:pPr>
        <w:pBdr>
          <w:top w:val="single" w:sz="2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003300"/>
          <w:sz w:val="16"/>
          <w:szCs w:val="16"/>
          <w:lang w:val="en-US" w:eastAsia="ru-RU"/>
        </w:rPr>
      </w:pPr>
    </w:p>
    <w:p w:rsidR="000466E8" w:rsidRPr="000466E8" w:rsidRDefault="000466E8" w:rsidP="000466E8">
      <w:pPr>
        <w:spacing w:after="12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0466E8" w:rsidRPr="000466E8" w:rsidRDefault="000466E8" w:rsidP="000466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Межрайонная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ИФНС России №10 по Республике Татарстан (далее - Учреждение) является территориальным органом Федеральной налоговой службы </w:t>
      </w:r>
      <w:r w:rsidRPr="000466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входит в единую централизованную систему налоговых органов.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66E8" w:rsidRPr="000466E8" w:rsidRDefault="000466E8" w:rsidP="000466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осуществляет свою деятельность на основании Положения   о Межрайонной инспекции Федеральной налоговой службы №10 по Республике Татарстан, утвержденного руководителем УФНС России по Республике Татарстан Сафиуллиным М.А. от 12.04.2021г. </w:t>
      </w:r>
    </w:p>
    <w:p w:rsidR="000466E8" w:rsidRPr="000466E8" w:rsidRDefault="000466E8" w:rsidP="000466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является юридическим лицом,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предоставленных  полномочий.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Местонахождение и юридический адрес Учреждения: 422060, Республика Татарстан, Сабинский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район,п.г.т.Б.Сабы,ул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укая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д.12В.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располагается в административном здании по следующему адресу: Республика Татарстан, Сабинский район, п.г.т.Б.Сабы,ул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укая,д.12В.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включает в себя 4 территориально-обособленных рабочих места (далее – ТОРМ), которые расположены по следующим адресам: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 (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Кукморский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Республика Татарстан,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укмор,ул.Вахитова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д.13.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 (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Балтасинский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)–Республика Татарстан, пгт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алтаси,ул.Х.Такташ,д.4.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 (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Мамадышский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Республика Татарстан,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амадыш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ул.Советская,д.9.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 (Рыбно-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Слободский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 Республика Татарстан,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Рыбная –Слобода,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аймарданова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д.31. 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едином государственном реестре юридических лиц Учреждение зарегистрировано 31.12.2004 за основным государственным регистрационным номером 1041644604870 (Свидетельство о государственной регистрации юридического лица серия 16 №003226934). 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 налоговом учете Учреждение состоит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31.12.2004, (Свидетельство о постановке на учет в налоговом  органе серия 16 №005297644). ИНН/КПП 1635004063/163501001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Идентификация в Едином государственном регистре предприятий и организаций установлена с использованием Общероссийских классификаторов 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технико-экономической информации: ОКПО – 58648183, ОКАТО –92252551000, ОКТМО – 92652151, ОКОГУ – 1327010, ОКВЭД – 84.1, ОКОПФ – 75104, ОКФС – 12.  </w:t>
      </w:r>
    </w:p>
    <w:p w:rsidR="000466E8" w:rsidRPr="000466E8" w:rsidRDefault="000466E8" w:rsidP="000466E8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ИНН/КПП 1635004063/163501001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Юридический адрес: 422060, Республика Татарстан, Сабинский район,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Б.Сабы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укая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д.12В. </w:t>
      </w:r>
    </w:p>
    <w:p w:rsidR="000466E8" w:rsidRPr="000466E8" w:rsidRDefault="000466E8" w:rsidP="000466E8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Руководитель: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Шафиков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Айрат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Вазихович</w:t>
      </w:r>
      <w:proofErr w:type="spellEnd"/>
    </w:p>
    <w:p w:rsidR="000466E8" w:rsidRPr="000466E8" w:rsidRDefault="000466E8" w:rsidP="000466E8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Главный бухгалтер: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Хузина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Эндже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Тагировна</w:t>
      </w:r>
      <w:proofErr w:type="spellEnd"/>
    </w:p>
    <w:p w:rsidR="000466E8" w:rsidRPr="000466E8" w:rsidRDefault="000466E8" w:rsidP="000466E8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постановлением Правительства от 15.02.2020 №153 « 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 полномочия по ведению бухгалтерског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о(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бюджетного)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0466E8" w:rsidRPr="000466E8" w:rsidRDefault="000466E8" w:rsidP="000466E8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color w:val="000000"/>
          <w:kern w:val="4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Бухгалтерская отчетность на 01.10.2021составлена отделом централизованной бухгалтерии, который возглавляет заместитель начальника отдела Межрегионального филиала Федерального казенного учреждения «Центр по обеспечению деятельности Казначейства России в г. Казани Зиннурова Гульназ Ниязовна </w:t>
      </w:r>
    </w:p>
    <w:p w:rsidR="000466E8" w:rsidRPr="000466E8" w:rsidRDefault="000466E8" w:rsidP="000466E8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внесения в бюджет налогов и сборов, в случаях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производством и оборотом этилового спирта, спиртосодержащей, алкогольной и табачной продукции и за</w:t>
      </w:r>
      <w:proofErr w:type="gram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валютного законодательства Российской Федерации в пределах компетенции налоговых органов. </w:t>
      </w:r>
    </w:p>
    <w:p w:rsidR="000466E8" w:rsidRPr="000466E8" w:rsidRDefault="000466E8" w:rsidP="000466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0466E8" w:rsidRPr="000466E8" w:rsidRDefault="000466E8" w:rsidP="000466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0466E8" w:rsidRPr="000466E8" w:rsidRDefault="000466E8" w:rsidP="000466E8">
      <w:pPr>
        <w:tabs>
          <w:tab w:val="left" w:pos="7575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7575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7575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Раздел 2. Результаты деятельности субъекта бюджетной отчетности</w:t>
      </w: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Поступление налоговых доходов по Межрайонной ИФНС России №10 по Республике Татарстан  за 9 месяцев 2021г. составило 4 млрд. 293 млн. руб., это на 12,3% (471,6 млн. руб.) больше, чем за 9 месяцев 2020г. По страховым взносам в государственные  внебюджетные фонды  за 9 месяцев  2021 года собрано 2 млрд. 798 млн. руб.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При этом в федеральный бюджет зачислено 1 млрд. 682 млн. руб., что на 13,2% (+196,1 млн. руб.) больше, чем за 9 месяцев  2020г.  В республиканский бюджет поступило 907,5  млн. руб., больше, чем за 9 месяцев  2020г. на 19,2% (+146,4 млн. руб.), в местные бюджеты – 1 </w:t>
      </w:r>
      <w:proofErr w:type="gram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млрд</w:t>
      </w:r>
      <w:proofErr w:type="gramEnd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703,5 млн. руб., больше  на 8 ,2% (+129,1 млн. руб.).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За 9 месяцев 2021г. 82,9% всех налоговых платежей было обеспечено 3-мя налогами: НДФЛ – 1 млрд. 416,9 млн. руб. (33%), НДС (с учетом НДС на товары, ввозимые из республик Беларусь и Казахстан) – 1 млрд. 579,7  млн. руб. (36,8%),  налог на прибыль организаций – 562,2 млн. руб. (13,1%). Причем по всем из них отмечается рост за 9 месяцев 2021 года относительно 9 месяцев 2020 года. 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Индикативные показатели по мобилизации платежей в федеральный бюджет за 9 месяцев  2021 года выполнены на 109,4%.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 бюджет Республики Татарстан  за 9 месяцев  2021 года зачислено 907,5 млн. руб., выполнение ИПП составляет 121,5%. При этом поступления  в разрезе всех налоговых платежей и сборов, относительно  9 месяцев  2020 года возросли. 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Доходы бюджета республики на 85,9% обеспечены за счет 2-х налогов: налога на имущество организаций – 307,8 млн. руб. (33,9%), налога на прибыль – 472 млн. руб. (52%). В доходы местных бюджетов за 9 месяцев  2021 года поступило 1 </w:t>
      </w:r>
      <w:proofErr w:type="gram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млрд</w:t>
      </w:r>
      <w:proofErr w:type="gramEnd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703,5 млн. руб., или 65,2% от всех поступлений в консолидированный бюджет Республики Татарстан.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Прогнозные назначения по налоговым доходам за 9 месяцев  2021 года в местные бюджеты выполнены на 134%.</w:t>
      </w:r>
    </w:p>
    <w:p w:rsidR="000466E8" w:rsidRPr="000466E8" w:rsidRDefault="000466E8" w:rsidP="000466E8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3. Анализ отчета об исполнении бюджета субъектом </w:t>
      </w: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бюджетной отчетности</w:t>
      </w:r>
    </w:p>
    <w:p w:rsidR="000466E8" w:rsidRPr="000466E8" w:rsidRDefault="000466E8" w:rsidP="000466E8">
      <w:pPr>
        <w:spacing w:after="120" w:line="24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Исполнение бюджета получателя бюджетных средств </w:t>
      </w:r>
    </w:p>
    <w:p w:rsidR="000466E8" w:rsidRPr="000466E8" w:rsidRDefault="000466E8" w:rsidP="000466E8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0466E8" w:rsidRPr="000466E8" w:rsidRDefault="000466E8" w:rsidP="00046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еречислений в доход федерального бюджета через финансовые органы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466E8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(строка 010 графы 8 формы 0503127).</w:t>
      </w:r>
    </w:p>
    <w:p w:rsidR="000466E8" w:rsidRPr="000466E8" w:rsidRDefault="000466E8" w:rsidP="00046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6E8" w:rsidRPr="000466E8" w:rsidRDefault="000466E8" w:rsidP="000466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3.1.2. Расходы федерального бюджета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2021 год утверждены Учреждению по главе 182 «Федеральная налоговая служба» на общую сумму 73 087 590,75 руб.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Исполнено через лицевые счета в финансовом органе по 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182 «Федеральная налоговая служба» </w:t>
      </w:r>
      <w:r w:rsidRPr="000466E8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на общую сумму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58 521 607,89</w:t>
      </w: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66E8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руб. </w:t>
      </w:r>
      <w:r w:rsidRPr="00046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(строка 200 графы 9 формы 0503127</w:t>
      </w:r>
      <w:r w:rsidRPr="000466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), </w:t>
      </w:r>
      <w:r w:rsidRPr="000466E8">
        <w:rPr>
          <w:rFonts w:ascii="Times New Roman" w:eastAsia="MS Mincho" w:hAnsi="Times New Roman" w:cs="Times New Roman"/>
          <w:sz w:val="28"/>
          <w:szCs w:val="28"/>
          <w:lang w:eastAsia="ru-RU"/>
        </w:rPr>
        <w:t>что составляет 80,07% к бюджетным назначениям.</w:t>
      </w:r>
    </w:p>
    <w:p w:rsidR="000466E8" w:rsidRPr="000466E8" w:rsidRDefault="000466E8" w:rsidP="000466E8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исполнении бюджета в разрезе разделов, подразделов расходов федерального бюджета по бюджетной классификации Российской Федерации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отражены в форме 0503164.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0466E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Неисполненные назначения по показателям 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лимитов бюджетных обязательств составили 14 565 982,86 </w:t>
      </w:r>
      <w:r w:rsidRPr="000466E8">
        <w:rPr>
          <w:rFonts w:ascii="Times New Roman" w:eastAsia="MS Mincho" w:hAnsi="Times New Roman" w:cs="Times New Roman"/>
          <w:sz w:val="28"/>
          <w:szCs w:val="20"/>
          <w:lang w:eastAsia="ru-RU"/>
        </w:rPr>
        <w:t>руб.</w:t>
      </w:r>
    </w:p>
    <w:p w:rsidR="000466E8" w:rsidRPr="000466E8" w:rsidRDefault="000466E8" w:rsidP="00046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со статьей 226.1 Бюджетного кодекса Российской Федерации и приказа Минфина России от 21.12.2015 года №204н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порядке утверждения и доведения до главных распорядителей, распорядителей и получателей средств федерального бюджета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предельного объема оплаты денежных обязательств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о внесении изменений в некоторые приказы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Министерства финансов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Федерации»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предельные объемы финансирования доведены на 01.09.2020 года </w:t>
      </w:r>
      <w:r w:rsidRPr="000466E8">
        <w:rPr>
          <w:rFonts w:ascii="Times New Roman" w:eastAsia="MS Mincho" w:hAnsi="Times New Roman" w:cs="Times New Roman"/>
          <w:color w:val="000000"/>
          <w:sz w:val="28"/>
          <w:szCs w:val="20"/>
          <w:lang w:eastAsia="ru-RU"/>
        </w:rPr>
        <w:t xml:space="preserve">на общую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сумму 58 521 607,89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Pr="000466E8">
        <w:rPr>
          <w:rFonts w:ascii="Times New Roman" w:eastAsia="MS Mincho" w:hAnsi="Times New Roman" w:cs="Times New Roman"/>
          <w:color w:val="000000"/>
          <w:sz w:val="28"/>
          <w:szCs w:val="20"/>
          <w:lang w:eastAsia="ru-RU"/>
        </w:rPr>
        <w:t>руб.,</w:t>
      </w:r>
      <w:r w:rsidRPr="000466E8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что составляет 80,07 % к бюджетным назначениям.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MS Mincho" w:hAnsi="Times New Roman" w:cs="Times New Roman"/>
          <w:sz w:val="28"/>
          <w:szCs w:val="20"/>
          <w:lang w:eastAsia="ru-RU"/>
        </w:rPr>
        <w:t>В таблице «</w:t>
      </w:r>
      <w:r w:rsidRPr="000466E8">
        <w:rPr>
          <w:rFonts w:ascii="Times New Roman" w:eastAsia="Times New Roman" w:hAnsi="Times New Roman" w:cs="Arial CYR"/>
          <w:bCs/>
          <w:sz w:val="28"/>
          <w:szCs w:val="20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своения лимитов бюджетных обязательств по кодам расходов по бюджетной классификации за отчетный период.</w:t>
      </w: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Показатели кассового исполнения</w:t>
      </w:r>
    </w:p>
    <w:p w:rsidR="000466E8" w:rsidRPr="000466E8" w:rsidRDefault="000466E8" w:rsidP="00046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по расходам средств федерального бюджета </w:t>
      </w:r>
    </w:p>
    <w:p w:rsidR="000466E8" w:rsidRPr="000466E8" w:rsidRDefault="000466E8" w:rsidP="000466E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</w:t>
      </w:r>
      <w:r w:rsidRPr="000466E8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276"/>
        <w:gridCol w:w="1418"/>
        <w:gridCol w:w="851"/>
        <w:gridCol w:w="1417"/>
      </w:tblGrid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расхода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 расхода по бюджетной классификации 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Лимиты бюджетных обязательств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через финансовые органы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освоения ЛБО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Неисполненные назначения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73085657,75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58519824,89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80,07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1456832,86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73085657,75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58519824,89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80,07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14565832,86</w:t>
            </w:r>
          </w:p>
        </w:tc>
      </w:tr>
      <w:tr w:rsidR="000466E8" w:rsidRPr="000466E8" w:rsidTr="004C7C97">
        <w:trPr>
          <w:trHeight w:val="1927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программа Российской Федерации "Экономическое развитие и инновационная экономика"/Федеральная целевая программа "Развитие единой государственной системы регистрации прав и кадастрового учета недвижимости (2014 - 2019 годы)"/Реализация направления расходов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010615Г0099998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010615Г0099998 244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0466E8" w:rsidRPr="000466E8" w:rsidTr="004C7C97">
        <w:trPr>
          <w:trHeight w:val="2467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01063930290012 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72730495,73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58231587,74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80,06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tabs>
                <w:tab w:val="left" w:pos="11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14498907,99</w:t>
            </w:r>
          </w:p>
        </w:tc>
      </w:tr>
      <w:tr w:rsidR="000466E8" w:rsidRPr="000466E8" w:rsidTr="004C7C97">
        <w:trPr>
          <w:trHeight w:val="561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  <w:r w:rsidRPr="000466E8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01063930290012 121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56023100,00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44919906,50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80,18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11103193,50</w:t>
            </w:r>
          </w:p>
        </w:tc>
      </w:tr>
      <w:tr w:rsidR="000466E8" w:rsidRPr="000466E8" w:rsidTr="004C7C97">
        <w:trPr>
          <w:trHeight w:val="981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01063930290012 129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16707395,73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13311681,24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79,68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3395714,49</w:t>
            </w:r>
          </w:p>
        </w:tc>
      </w:tr>
      <w:tr w:rsidR="000466E8" w:rsidRPr="000466E8" w:rsidTr="004C7C97">
        <w:trPr>
          <w:trHeight w:val="2668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  <w:lastRenderedPageBreak/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01063930290019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355162,02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288237,15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81,16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tabs>
                <w:tab w:val="left" w:pos="11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66924,87</w:t>
            </w:r>
          </w:p>
        </w:tc>
      </w:tr>
      <w:tr w:rsidR="000466E8" w:rsidRPr="000466E8" w:rsidTr="004C7C97">
        <w:trPr>
          <w:trHeight w:val="565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</w:t>
            </w: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252300,00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210101,70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83,27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42198,30</w:t>
            </w:r>
          </w:p>
        </w:tc>
      </w:tr>
      <w:tr w:rsidR="000466E8" w:rsidRPr="000466E8" w:rsidTr="004C7C97">
        <w:trPr>
          <w:trHeight w:val="70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01063930290019 242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556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01063930290019 244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704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01063930290019 321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3955,83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3955,83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1617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01063930290019 831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98906,19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74179,62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75,00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24726,57</w:t>
            </w:r>
          </w:p>
        </w:tc>
      </w:tr>
      <w:tr w:rsidR="000466E8" w:rsidRPr="000466E8" w:rsidTr="004C7C97">
        <w:trPr>
          <w:trHeight w:val="557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01063930290019 851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244"/>
        </w:trPr>
        <w:tc>
          <w:tcPr>
            <w:tcW w:w="3828" w:type="dxa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01063930290019 852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244"/>
        </w:trPr>
        <w:tc>
          <w:tcPr>
            <w:tcW w:w="3828" w:type="dxa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01063930290019 853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Arial CYR"/>
                <w:b/>
                <w:bCs/>
                <w:sz w:val="18"/>
                <w:szCs w:val="18"/>
                <w:lang w:eastAsia="ru-RU"/>
              </w:rPr>
              <w:t>Реализация мероприятий, связанных с процедурами банкротства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010639</w:t>
            </w: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0292035831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0466E8">
              <w:rPr>
                <w:rFonts w:ascii="Times New Roman" w:eastAsia="Times New Roman" w:hAnsi="Times New Roman" w:cs="Arial CYR"/>
                <w:b/>
                <w:bCs/>
                <w:sz w:val="16"/>
                <w:szCs w:val="18"/>
                <w:lang w:eastAsia="ru-RU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  <w:proofErr w:type="gramEnd"/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10043930293969 122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1933,00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1783,00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92,24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150,00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10043930293969 122</w:t>
            </w: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1933,00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1783,00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92,24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150,00</w:t>
            </w:r>
          </w:p>
        </w:tc>
      </w:tr>
      <w:tr w:rsidR="000466E8" w:rsidRPr="000466E8" w:rsidTr="004C7C97">
        <w:trPr>
          <w:trHeight w:val="240"/>
        </w:trPr>
        <w:tc>
          <w:tcPr>
            <w:tcW w:w="382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170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73087590,75</w:t>
            </w:r>
          </w:p>
        </w:tc>
        <w:tc>
          <w:tcPr>
            <w:tcW w:w="1418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58521607,89</w:t>
            </w:r>
          </w:p>
        </w:tc>
        <w:tc>
          <w:tcPr>
            <w:tcW w:w="851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80,07</w:t>
            </w:r>
          </w:p>
        </w:tc>
        <w:tc>
          <w:tcPr>
            <w:tcW w:w="1417" w:type="dxa"/>
            <w:vAlign w:val="center"/>
          </w:tcPr>
          <w:p w:rsidR="000466E8" w:rsidRPr="000466E8" w:rsidRDefault="000466E8" w:rsidP="000466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14565982,86</w:t>
            </w:r>
          </w:p>
        </w:tc>
      </w:tr>
    </w:tbl>
    <w:p w:rsidR="000466E8" w:rsidRPr="000466E8" w:rsidRDefault="000466E8" w:rsidP="00046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Заключенные контракты (договора), предусмотренные к исполнению в 2021</w:t>
      </w:r>
      <w:r w:rsidRPr="000466E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0466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году</w:t>
      </w:r>
    </w:p>
    <w:p w:rsidR="000466E8" w:rsidRPr="000466E8" w:rsidRDefault="000466E8" w:rsidP="000466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состоянию на 01.10.2021 года заключенных договоров не имеется.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66E8" w:rsidRPr="000466E8" w:rsidRDefault="000466E8" w:rsidP="000466E8">
      <w:pPr>
        <w:tabs>
          <w:tab w:val="left" w:pos="709"/>
          <w:tab w:val="left" w:pos="3119"/>
        </w:tabs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Раздел 4. Анализ показателей финансовой отчетности субъекта бюджетной отчетности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4.1.Сведения по дебиторской и кредиторской задолженности 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Дебиторская задолженность на конец отчетного периода отсутствует.</w:t>
      </w:r>
    </w:p>
    <w:p w:rsidR="000466E8" w:rsidRPr="000466E8" w:rsidRDefault="000466E8" w:rsidP="000466E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Кредиторская задолженность по счету 302  «Расчеты по принятым обязательствам»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принятым обязательствам по прочим расходам в части неисполненного на конец отчетного периода исполнительного документа</w:t>
      </w:r>
      <w:r w:rsidRPr="000466E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по 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выплате ежемесячной компенсации морального вреда, причиненного повреждением здоровья гражданину в результате ДТП на конец отчетного периода составила 123632,70 руб. 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на начало периода был увеличена на 10 223,52 руб.  на основании Федерального закона от 29.12.2020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№473-ФЗ в связи с изменением МРОТ на 2021 год и составила 197812,32 руб.</w:t>
      </w:r>
    </w:p>
    <w:p w:rsidR="000466E8" w:rsidRPr="000466E8" w:rsidRDefault="000466E8" w:rsidP="000466E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MS Mincho" w:hAnsi="Times New Roman" w:cs="Times New Roman"/>
          <w:sz w:val="28"/>
          <w:szCs w:val="28"/>
          <w:lang w:eastAsia="ru-RU"/>
        </w:rPr>
        <w:t>Кредиторская задолженность по счету 30300 «Расчеты по платежам в бюджет» на конец отчетного периода отсутствует.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Просроченной дебиторской и кредиторской задолженности на начало и конец отчетного периода не имеется.</w:t>
      </w:r>
    </w:p>
    <w:p w:rsidR="000466E8" w:rsidRPr="000466E8" w:rsidRDefault="000466E8" w:rsidP="000466E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Принятые бюджетные обязательства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12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На конец отчетного периода имеется неисполненные бюджетные и денежные обязательства по исполнительному листу за моральный вред, 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причиненного повреждением здоровья гражданину в результате ДТП в сумме 24726,54 руб.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66E8" w:rsidRPr="000466E8" w:rsidRDefault="000466E8" w:rsidP="000466E8">
      <w:pPr>
        <w:tabs>
          <w:tab w:val="left" w:pos="1620"/>
          <w:tab w:val="left" w:pos="6660"/>
          <w:tab w:val="left" w:pos="9072"/>
          <w:tab w:val="left" w:pos="9214"/>
        </w:tabs>
        <w:spacing w:after="120" w:line="240" w:lineRule="auto"/>
        <w:ind w:left="1622" w:right="425" w:hanging="10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4.3. Расчеты по ущербу и иным доходам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Аналитические остатки на счетах 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состоянию на 01.10.2021 не имеются. Дебиторская задолженность на начало и на конец периода отсутствует.</w:t>
      </w:r>
    </w:p>
    <w:p w:rsidR="000466E8" w:rsidRPr="000466E8" w:rsidRDefault="000466E8" w:rsidP="000466E8">
      <w:pPr>
        <w:tabs>
          <w:tab w:val="left" w:pos="709"/>
          <w:tab w:val="left" w:pos="3119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709"/>
          <w:tab w:val="left" w:pos="3119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4.4.</w:t>
      </w:r>
      <w:r w:rsidRPr="000466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Остатки денежных средств </w:t>
      </w: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счетах получателя бюджетных средств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лицевом счете для учета операций со средствами, поступающими 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временное распоряжение получателя бюджетных средств, в финансовом органе на счете № 05111498070  остаток средств на 01 января 2021 года составлял 0,00 руб.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Лицевой счет для учета операций со средствами, поступившими во временное распоряжение получателя бюджетных средств № 05111497450, закрыт 19 января 2021 года.</w:t>
      </w:r>
    </w:p>
    <w:p w:rsidR="000466E8" w:rsidRPr="000466E8" w:rsidRDefault="000466E8" w:rsidP="000466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4.5 Изменение остатков валюты баланса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счету 1.101.36 «Производственный и хозяйственный инвентарь», 1.104.34 «Амортизация машины и оборудования»,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забалансовый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счет «Основные средства в эксплуатации», произошли по причине ошибок прошлых лет. 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</w:t>
      </w:r>
      <w:proofErr w:type="spell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забалансовому</w:t>
      </w:r>
      <w:proofErr w:type="spell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счету 02 «Материальные ценности на хранении»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произошли по причине исправления ошибок прошлых лет. 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6E8" w:rsidRPr="000466E8" w:rsidRDefault="000466E8" w:rsidP="000466E8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Раздел 5. Прочие вопросы деятельности субъекта бюджетной отчетности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Исполнение судебных решений по денежным обязательствам получателя средств федерального бюджета</w:t>
      </w:r>
    </w:p>
    <w:p w:rsidR="000466E8" w:rsidRPr="000466E8" w:rsidRDefault="000466E8" w:rsidP="000466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состоянию на начало 2021 года неисполненных судебных решений по денежным обязательствам бюджета составила 197 812,32 рублей. </w:t>
      </w:r>
    </w:p>
    <w:p w:rsidR="000466E8" w:rsidRPr="000466E8" w:rsidRDefault="000466E8" w:rsidP="000466E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В отчетном периоде  судебное решение по денежным обязательствам бюджета исполнено на сумму 74 179,62 руб. (исполнительный лист по выплате ежемесячной компенсации морального вреда, причиненного повреждением здоровья гражданину в результате ДТП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Начисления по исполнительному листу производились за счет созданного 29.12.2018 резерва предстоящих расходов. 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исполненная сумма по исполнительному документу на конец отчетного периода составила 123 632,70 руб.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Таблице «Неисполненные исполнительные документы» отражены правовые основания ее возникновения.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252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Неисполненные исполнительные документы</w:t>
      </w:r>
    </w:p>
    <w:tbl>
      <w:tblPr>
        <w:tblW w:w="9920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60"/>
        <w:gridCol w:w="2012"/>
        <w:gridCol w:w="1984"/>
        <w:gridCol w:w="3204"/>
        <w:gridCol w:w="2160"/>
      </w:tblGrid>
      <w:tr w:rsidR="000466E8" w:rsidRPr="000466E8" w:rsidTr="004C7C97">
        <w:trPr>
          <w:trHeight w:val="3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Серия, номер исполнительного документа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поступления исполнительного документа  в орган Федерального казначейства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по исполнительному  документу (руб.)</w:t>
            </w:r>
          </w:p>
        </w:tc>
      </w:tr>
      <w:tr w:rsidR="000466E8" w:rsidRPr="000466E8" w:rsidTr="004C7C97">
        <w:trPr>
          <w:trHeight w:val="62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</w:p>
        </w:tc>
      </w:tr>
      <w:tr w:rsidR="000466E8" w:rsidRPr="000466E8" w:rsidTr="004C7C97">
        <w:trPr>
          <w:trHeight w:val="1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66E8" w:rsidRPr="000466E8" w:rsidTr="004C7C97">
        <w:trPr>
          <w:trHeight w:val="14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№2-01/06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Возмещение убытков и вреда: ежемесячная компенсация морального вреда, причиненного повреждением здоровья стороннему гражданину в результате дорожно-транспортного происшествия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24726,54</w:t>
            </w:r>
          </w:p>
        </w:tc>
      </w:tr>
      <w:tr w:rsidR="000466E8" w:rsidRPr="000466E8" w:rsidTr="004C7C97">
        <w:trPr>
          <w:trHeight w:val="275"/>
        </w:trPr>
        <w:tc>
          <w:tcPr>
            <w:tcW w:w="25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466E8" w:rsidRPr="000466E8" w:rsidRDefault="000466E8" w:rsidP="0004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24726,54</w:t>
            </w:r>
          </w:p>
        </w:tc>
      </w:tr>
    </w:tbl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5.2</w:t>
      </w: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Ошибкой прошлых лет признаны неотраженные находящихся в эксплуатации учреждения объектов основных средств стоимостью до 10000 рублей включительно, за исключением объектов библиотечного фонда и объектов недвижимого имущества в целях обеспечения надлежащего контроля за их движением, на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21 "Основные средства в эксплуатации" в количестве 30шт. на 28644.00руб. огнетушители инспекцией оприходованы на счет 1.101.36 "Производственный и хозяйственный инвентарь".</w:t>
      </w: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End"/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корректировки, изменились входящие остатки на 01.01.2021 по счету 1.101.36 «Производственный и хозяйственный инвентарь» на сумму минус 28644,00 руб.  и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забалансовый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21 «Основные средства в эксплуатации» на сумму 28644,00 руб. по причине исправления ошибок прошлых лет.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Данные изменения нашли отражение в форме 0503173- стр.010, 190,030, 350, 560, 570, 700  гр.3, гр.6 на сумму минус 28644,00 руб.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Ошибкой прошлый лет признаны неотраженная на счете 1.104.34 «Амортизация машины и оборудования» на сумму 7,10 руб. 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корректировки, изменились входящие остатки на 01.01.2021 по счету 1.104.34 «Амортизация машины и оборудования» на сумму 7,10 копеек по причине исправления ошибок прошлых лет. 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изменения нашли отражение в форме 0503173 – стр.020, 021, 190, 350, 560, 570, 700 гр. 3, гр.6.на сумму минус 7,10 руб.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корректировки, изменились входящие остатки на 01.01.2021 по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забалансовому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счету 02 «Материальные ценности на хранении» на сумму минус 124 413,70 руб.</w:t>
      </w:r>
      <w:r w:rsidRPr="00046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причине исправления ошибок прошлых лет.</w:t>
      </w:r>
    </w:p>
    <w:p w:rsidR="000466E8" w:rsidRPr="000466E8" w:rsidRDefault="000466E8" w:rsidP="000466E8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изменения нашли отражение в форме  0503173 – стр. 020 гр. 4, гр. 7 на сумму минус 124 413,70 руб.</w:t>
      </w: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right="40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5.3. Организация бюджетного учета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7" w:history="1">
        <w:r w:rsidRPr="000466E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8" w:history="1">
        <w:r w:rsidRPr="000466E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учета…»</w:t>
        </w:r>
      </w:hyperlink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выделенных на содержание налоговых органов и учет администрируемых доходов.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Штатная численность работников отдела общего обеспечения Учреждения  на конец отчетного периода составляет 7 единиц. Штатная численность работников, осуществляющих ведение бюджетного учета – 2 единицы, фактическая - 2 человека. Все специалисты отдела имеют высшее экономическое образование.</w:t>
      </w:r>
    </w:p>
    <w:p w:rsidR="000466E8" w:rsidRPr="000466E8" w:rsidRDefault="000466E8" w:rsidP="000466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общего обеспечения Инспекции организуется и осуществляется внутренний контроль </w:t>
      </w: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совершаемых фактов хозяйственной жизни (далее - внутренний финансовый контроль). 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0466E8" w:rsidRPr="000466E8" w:rsidRDefault="000466E8" w:rsidP="000466E8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  <w:r w:rsidRPr="00046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466E8" w:rsidRPr="000466E8" w:rsidRDefault="000466E8" w:rsidP="000466E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5.4. Перечень форм бюджетной отчетности, не представленных в составе бюджетной отчетности ввиду отсутствия числовых значений показателей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и в связи с отсутствием числовых показателей, не представляются следующие формы отчетности:</w:t>
      </w:r>
    </w:p>
    <w:p w:rsidR="000466E8" w:rsidRPr="000466E8" w:rsidRDefault="000466E8" w:rsidP="000466E8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4700"/>
      </w:tblGrid>
      <w:tr w:rsidR="001F4631" w:rsidRPr="001F4631" w:rsidTr="001F4631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4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46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46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46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46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1F4631" w:rsidRPr="001F4631" w:rsidTr="001F4631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1F4631" w:rsidRPr="001F4631" w:rsidTr="001F4631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1F4631" w:rsidRPr="001F4631" w:rsidTr="001F4631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1F4631" w:rsidRPr="001F4631" w:rsidTr="001F4631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1F4631" w:rsidRPr="001F4631" w:rsidTr="001F4631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об остатках денежных средств на 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счетах получателя бюджетных средств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1F4631" w:rsidRPr="001F4631" w:rsidTr="001F4631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4631" w:rsidRPr="001F4631" w:rsidRDefault="001F4631" w:rsidP="001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0466E8" w:rsidRPr="000466E8" w:rsidRDefault="000466E8" w:rsidP="000466E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6E8" w:rsidRPr="000466E8" w:rsidRDefault="000466E8" w:rsidP="000466E8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  <w:proofErr w:type="gramStart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Межрайонной</w:t>
      </w:r>
      <w:proofErr w:type="gramEnd"/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ИФНС </w:t>
      </w:r>
    </w:p>
    <w:p w:rsidR="000466E8" w:rsidRPr="000466E8" w:rsidRDefault="000466E8" w:rsidP="001F4631">
      <w:pPr>
        <w:tabs>
          <w:tab w:val="left" w:pos="567"/>
          <w:tab w:val="left" w:pos="6660"/>
          <w:tab w:val="left" w:pos="9498"/>
          <w:tab w:val="left" w:pos="9639"/>
          <w:tab w:val="left" w:pos="9781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России №10  по Республике Татарстан                                          </w:t>
      </w:r>
      <w:r w:rsidR="001F4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А.В.Шафиков</w:t>
      </w:r>
      <w:proofErr w:type="spellEnd"/>
    </w:p>
    <w:p w:rsidR="000466E8" w:rsidRPr="000466E8" w:rsidRDefault="000466E8" w:rsidP="000466E8">
      <w:pPr>
        <w:keepNext/>
        <w:tabs>
          <w:tab w:val="left" w:pos="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Руководитель </w:t>
      </w:r>
      <w:proofErr w:type="gram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планово-экономической</w:t>
      </w:r>
      <w:proofErr w:type="gramEnd"/>
    </w:p>
    <w:p w:rsidR="000466E8" w:rsidRPr="000466E8" w:rsidRDefault="000466E8" w:rsidP="000466E8">
      <w:pPr>
        <w:keepNext/>
        <w:tabs>
          <w:tab w:val="left" w:pos="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службы                                                                                              </w:t>
      </w:r>
      <w:proofErr w:type="spellStart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А.В.Шафиков</w:t>
      </w:r>
      <w:proofErr w:type="spellEnd"/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466E8" w:rsidRPr="000466E8" w:rsidRDefault="000466E8" w:rsidP="000466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 бухгалтер                                                                                Г.Н. Зиннурова</w:t>
      </w:r>
    </w:p>
    <w:p w:rsidR="000466E8" w:rsidRPr="000466E8" w:rsidRDefault="000466E8" w:rsidP="000466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6E8" w:rsidRPr="000466E8" w:rsidRDefault="000466E8" w:rsidP="000466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66E8">
        <w:rPr>
          <w:rFonts w:ascii="Times New Roman" w:eastAsia="Times New Roman" w:hAnsi="Times New Roman" w:cs="Times New Roman"/>
          <w:sz w:val="28"/>
          <w:szCs w:val="20"/>
          <w:lang w:eastAsia="ru-RU"/>
        </w:rPr>
        <w:t>19.10.2021</w:t>
      </w:r>
    </w:p>
    <w:p w:rsidR="007F451D" w:rsidRDefault="007F451D"/>
    <w:sectPr w:rsidR="007F451D" w:rsidSect="000466E8">
      <w:footerReference w:type="even" r:id="rId9"/>
      <w:footerReference w:type="default" r:id="rId10"/>
      <w:pgSz w:w="11907" w:h="16840" w:code="9"/>
      <w:pgMar w:top="567" w:right="850" w:bottom="249" w:left="1276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7005A">
      <w:pPr>
        <w:spacing w:after="0" w:line="240" w:lineRule="auto"/>
      </w:pPr>
      <w:r>
        <w:separator/>
      </w:r>
    </w:p>
  </w:endnote>
  <w:endnote w:type="continuationSeparator" w:id="0">
    <w:p w:rsidR="00000000" w:rsidRDefault="00E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23F" w:rsidRDefault="001F4631" w:rsidP="00080383">
    <w:pPr>
      <w:pStyle w:val="a3"/>
      <w:framePr w:wrap="around" w:vAnchor="text" w:hAnchor="margin" w:xAlign="right" w:y="1"/>
      <w:rPr>
        <w:rStyle w:val="a5"/>
        <w:sz w:val="27"/>
        <w:szCs w:val="27"/>
      </w:rPr>
    </w:pPr>
    <w:r>
      <w:rPr>
        <w:rStyle w:val="a5"/>
        <w:sz w:val="27"/>
        <w:szCs w:val="27"/>
      </w:rPr>
      <w:fldChar w:fldCharType="begin"/>
    </w:r>
    <w:r>
      <w:rPr>
        <w:rStyle w:val="a5"/>
        <w:sz w:val="27"/>
        <w:szCs w:val="27"/>
      </w:rPr>
      <w:instrText xml:space="preserve">PAGE  </w:instrText>
    </w:r>
    <w:r>
      <w:rPr>
        <w:rStyle w:val="a5"/>
        <w:sz w:val="27"/>
        <w:szCs w:val="27"/>
      </w:rPr>
      <w:fldChar w:fldCharType="separate"/>
    </w:r>
    <w:r>
      <w:rPr>
        <w:rStyle w:val="a5"/>
        <w:noProof/>
        <w:sz w:val="27"/>
        <w:szCs w:val="27"/>
      </w:rPr>
      <w:t>1</w:t>
    </w:r>
    <w:r>
      <w:rPr>
        <w:rStyle w:val="a5"/>
        <w:sz w:val="27"/>
        <w:szCs w:val="27"/>
      </w:rPr>
      <w:fldChar w:fldCharType="end"/>
    </w:r>
  </w:p>
  <w:p w:rsidR="0059023F" w:rsidRDefault="00E7005A" w:rsidP="00370E79">
    <w:pPr>
      <w:pStyle w:val="a3"/>
      <w:ind w:right="360" w:firstLine="360"/>
      <w:rPr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23F" w:rsidRPr="004F7357" w:rsidRDefault="001F4631" w:rsidP="0015072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7005A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7005A">
      <w:pPr>
        <w:spacing w:after="0" w:line="240" w:lineRule="auto"/>
      </w:pPr>
      <w:r>
        <w:separator/>
      </w:r>
    </w:p>
  </w:footnote>
  <w:footnote w:type="continuationSeparator" w:id="0">
    <w:p w:rsidR="00000000" w:rsidRDefault="00E700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05"/>
    <w:rsid w:val="000466E8"/>
    <w:rsid w:val="001F4631"/>
    <w:rsid w:val="005C5005"/>
    <w:rsid w:val="007F451D"/>
    <w:rsid w:val="00E7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466E8"/>
  </w:style>
  <w:style w:type="character" w:styleId="a5">
    <w:name w:val="page number"/>
    <w:basedOn w:val="a0"/>
    <w:rsid w:val="000466E8"/>
  </w:style>
  <w:style w:type="paragraph" w:customStyle="1" w:styleId="1">
    <w:name w:val="Знак Знак Знак Знак Знак Знак Знак Знак Знак Знак Знак Знак1 Знак Знак Знак Знак Знак Знак Знак Знак Знак Знак Знак Знак"/>
    <w:basedOn w:val="a"/>
    <w:rsid w:val="000466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F4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466E8"/>
  </w:style>
  <w:style w:type="character" w:styleId="a5">
    <w:name w:val="page number"/>
    <w:basedOn w:val="a0"/>
    <w:rsid w:val="000466E8"/>
  </w:style>
  <w:style w:type="paragraph" w:customStyle="1" w:styleId="1">
    <w:name w:val="Знак Знак Знак Знак Знак Знак Знак Знак Знак Знак Знак Знак1 Знак Знак Знак Знак Знак Знак Знак Знак Знак Знак Знак Знак"/>
    <w:basedOn w:val="a"/>
    <w:rsid w:val="000466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F4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_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200866.0_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3559</Words>
  <Characters>20291</Characters>
  <Application>Microsoft Office Word</Application>
  <DocSecurity>4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cp:lastPrinted>2021-10-12T15:40:00Z</cp:lastPrinted>
  <dcterms:created xsi:type="dcterms:W3CDTF">2021-10-19T10:23:00Z</dcterms:created>
  <dcterms:modified xsi:type="dcterms:W3CDTF">2021-10-19T10:23:00Z</dcterms:modified>
</cp:coreProperties>
</file>